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456839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471100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456839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456839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245030" w:rsidRPr="00245030">
        <w:rPr>
          <w:b/>
          <w:sz w:val="23"/>
          <w:szCs w:val="23"/>
        </w:rPr>
        <w:t>2</w:t>
      </w:r>
      <w:r w:rsidR="00D70DD0">
        <w:rPr>
          <w:b/>
          <w:sz w:val="23"/>
          <w:szCs w:val="23"/>
        </w:rPr>
        <w:t>9</w:t>
      </w:r>
      <w:r w:rsidR="00B326E0" w:rsidRPr="00F41EA4">
        <w:rPr>
          <w:b/>
          <w:sz w:val="23"/>
          <w:szCs w:val="23"/>
        </w:rPr>
        <w:t xml:space="preserve"> </w:t>
      </w:r>
      <w:r w:rsidR="00245030">
        <w:rPr>
          <w:b/>
          <w:sz w:val="23"/>
          <w:szCs w:val="23"/>
        </w:rPr>
        <w:t>Νοεμβρίου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24503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245030" w:rsidRPr="00245030">
        <w:rPr>
          <w:rFonts w:ascii="Arial" w:hAnsi="Arial" w:cs="Arial"/>
        </w:rPr>
        <w:t>τις ηλεκτρολογικές εργασίες</w:t>
      </w:r>
      <w:r w:rsidR="00126786" w:rsidRPr="00245030">
        <w:rPr>
          <w:rFonts w:ascii="Arial" w:hAnsi="Arial" w:cs="Arial"/>
        </w:rPr>
        <w:t xml:space="preserve"> </w:t>
      </w:r>
      <w:r w:rsidR="009029F5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που αφορούν την αίθουσα Ι. Καποδίστριας</w:t>
      </w:r>
      <w:r w:rsidR="004C00BB" w:rsidRPr="004C00BB">
        <w:rPr>
          <w:rFonts w:ascii="Arial" w:hAnsi="Arial" w:cs="Arial"/>
        </w:rPr>
        <w:t xml:space="preserve"> </w:t>
      </w:r>
      <w:r w:rsidR="004C00BB">
        <w:rPr>
          <w:rFonts w:ascii="Arial" w:hAnsi="Arial" w:cs="Arial"/>
          <w:lang w:val="en-US"/>
        </w:rPr>
        <w:t>(</w:t>
      </w:r>
      <w:r w:rsidR="004C00BB">
        <w:rPr>
          <w:rFonts w:ascii="Arial" w:hAnsi="Arial" w:cs="Arial"/>
        </w:rPr>
        <w:t>Δημοτικό Θέατρο)</w:t>
      </w:r>
      <w:r w:rsidR="006A24FF" w:rsidRPr="00245030">
        <w:rPr>
          <w:rFonts w:ascii="Arial" w:hAnsi="Arial" w:cs="Arial"/>
        </w:rPr>
        <w:t>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30</w:t>
      </w:r>
      <w:r w:rsidR="00126786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Νοεμβρίου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130177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Pr="00245030" w:rsidRDefault="007B612E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126786" w:rsidRPr="00245030">
        <w:rPr>
          <w:rFonts w:ascii="Arial" w:hAnsi="Arial" w:cs="Arial"/>
        </w:rPr>
        <w:t xml:space="preserve">ηλεκτρολογικές εργασίες </w:t>
      </w:r>
      <w:r w:rsidRPr="00245030">
        <w:rPr>
          <w:rFonts w:ascii="Arial" w:hAnsi="Arial" w:cs="Arial"/>
        </w:rPr>
        <w:t xml:space="preserve"> που θα χρειαστούν είναι οι κάτωθι:</w:t>
      </w:r>
    </w:p>
    <w:p w:rsidR="00F02D2D" w:rsidRDefault="00F02D2D" w:rsidP="009B13EB">
      <w:pPr>
        <w:spacing w:after="0" w:line="240" w:lineRule="auto"/>
        <w:jc w:val="both"/>
      </w:pP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Έλεγχος και καταγραφή των στοιχείων της ηλεκτρολογικ</w:t>
      </w:r>
      <w:r>
        <w:rPr>
          <w:rFonts w:ascii="Arial" w:hAnsi="Arial" w:cs="Arial"/>
        </w:rPr>
        <w:t>ής εγκατάστασης ώστε να γίνει σωστός διαχωρισμός των φορτίων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2A319A">
        <w:rPr>
          <w:rFonts w:ascii="Arial" w:hAnsi="Arial" w:cs="Arial"/>
        </w:rPr>
        <w:t>λλαγή καλωδίου κεντρικής παροχής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 xml:space="preserve">Τοποθέτηση αντιηλεκτροπληξιακού </w:t>
      </w:r>
      <w:r>
        <w:rPr>
          <w:rFonts w:ascii="Arial" w:hAnsi="Arial" w:cs="Arial"/>
        </w:rPr>
        <w:t xml:space="preserve">διακόπτη </w:t>
      </w:r>
      <w:r w:rsidRPr="002A319A">
        <w:rPr>
          <w:rFonts w:ascii="Arial" w:hAnsi="Arial" w:cs="Arial"/>
        </w:rPr>
        <w:t>στον κεντρικό πίνακα της εγκατάστασης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Υπόδειξη των φωτιστικών και ηλεκτρολογικών παροχών ώστε να γίνει σωστός διαχωρισμός στους πίνακες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Τοποθέτηση των εμφανών καλωδίων μέσα σε κανάλια λόγω επικινδυνότητας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Αλλαγή</w:t>
      </w:r>
      <w:r w:rsidRPr="002A319A">
        <w:rPr>
          <w:rFonts w:ascii="Arial" w:hAnsi="Arial" w:cs="Arial"/>
        </w:rPr>
        <w:t xml:space="preserve"> όλων των λαμπτήρων σε τεχνολογίας LED  για εξοικονόμηση ενέργειας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Αντικατάσταση ράβδου γείωσης λόγω παλαιότητας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Αντικατάσταση 2 πινάκων αλλαγ</w:t>
      </w:r>
      <w:r>
        <w:rPr>
          <w:rFonts w:ascii="Arial" w:hAnsi="Arial" w:cs="Arial"/>
        </w:rPr>
        <w:t>ή</w:t>
      </w:r>
      <w:r w:rsidRPr="002A319A">
        <w:rPr>
          <w:rFonts w:ascii="Arial" w:hAnsi="Arial" w:cs="Arial"/>
        </w:rPr>
        <w:t xml:space="preserve"> και προσθήκ</w:t>
      </w:r>
      <w:r>
        <w:rPr>
          <w:rFonts w:ascii="Arial" w:hAnsi="Arial" w:cs="Arial"/>
        </w:rPr>
        <w:t>η</w:t>
      </w:r>
      <w:r w:rsidRPr="002A319A">
        <w:rPr>
          <w:rFonts w:ascii="Arial" w:hAnsi="Arial" w:cs="Arial"/>
        </w:rPr>
        <w:t xml:space="preserve"> καινούργιων ασφαλειών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Τοποθέτηση επίτοιχ</w:t>
      </w:r>
      <w:r w:rsidRPr="002A319A">
        <w:rPr>
          <w:rFonts w:ascii="Arial" w:hAnsi="Arial" w:cs="Arial"/>
        </w:rPr>
        <w:t xml:space="preserve">ων φωτιστικών στα καμαρίνια 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Αλλαγή</w:t>
      </w:r>
      <w:r>
        <w:rPr>
          <w:rFonts w:ascii="Arial" w:hAnsi="Arial" w:cs="Arial"/>
        </w:rPr>
        <w:t xml:space="preserve"> και προσθήκη </w:t>
      </w:r>
      <w:r w:rsidRPr="002A319A">
        <w:rPr>
          <w:rFonts w:ascii="Arial" w:hAnsi="Arial" w:cs="Arial"/>
        </w:rPr>
        <w:t>πριζο</w:t>
      </w:r>
      <w:r>
        <w:rPr>
          <w:rFonts w:ascii="Arial" w:hAnsi="Arial" w:cs="Arial"/>
        </w:rPr>
        <w:t xml:space="preserve">διακοπτών 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Αλλαγή φωτιστικών εξόδου και ασφαλείας</w:t>
      </w:r>
    </w:p>
    <w:p w:rsidR="00245030" w:rsidRPr="002A319A" w:rsidRDefault="00245030" w:rsidP="00245030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 w:rsidRPr="002A319A">
        <w:rPr>
          <w:rFonts w:ascii="Arial" w:hAnsi="Arial" w:cs="Arial"/>
        </w:rPr>
        <w:t>Έκδοση νέου ηλεκτρολογικού σχεδίου</w:t>
      </w:r>
    </w:p>
    <w:p w:rsidR="00A06560" w:rsidRPr="00A06560" w:rsidRDefault="00A06560" w:rsidP="00A06560">
      <w:pPr>
        <w:pStyle w:val="ListParagraph"/>
        <w:spacing w:after="0" w:line="240" w:lineRule="auto"/>
        <w:rPr>
          <w:b/>
        </w:rPr>
      </w:pPr>
    </w:p>
    <w:p w:rsidR="00650979" w:rsidRPr="00D45D34" w:rsidRDefault="00650979" w:rsidP="00861086">
      <w:pPr>
        <w:spacing w:after="0" w:line="240" w:lineRule="auto"/>
        <w:jc w:val="both"/>
      </w:pPr>
    </w:p>
    <w:p w:rsidR="00AD77EB" w:rsidRPr="00D45D34" w:rsidRDefault="00AD77EB" w:rsidP="00861086">
      <w:pPr>
        <w:spacing w:after="0" w:line="240" w:lineRule="auto"/>
        <w:jc w:val="both"/>
      </w:pPr>
    </w:p>
    <w:p w:rsidR="00AD77EB" w:rsidRPr="00D45D34" w:rsidRDefault="00AD77EB" w:rsidP="006743C3">
      <w:pPr>
        <w:spacing w:after="0" w:line="240" w:lineRule="auto"/>
        <w:jc w:val="center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AD77EB" w:rsidRPr="00245030" w:rsidRDefault="00245030" w:rsidP="006743C3">
      <w:pPr>
        <w:spacing w:after="0" w:line="240" w:lineRule="auto"/>
        <w:jc w:val="center"/>
        <w:rPr>
          <w:b/>
        </w:rPr>
      </w:pPr>
      <w:r w:rsidRPr="00245030">
        <w:rPr>
          <w:b/>
        </w:rPr>
        <w:t>Σαλπέα-Στάθη Αικατερίνη</w:t>
      </w:r>
    </w:p>
    <w:p w:rsidR="00AD77EB" w:rsidRDefault="00AD77EB" w:rsidP="00AD77EB">
      <w:pPr>
        <w:spacing w:after="0" w:line="240" w:lineRule="auto"/>
        <w:jc w:val="center"/>
      </w:pPr>
    </w:p>
    <w:p w:rsidR="00AD77EB" w:rsidRDefault="00AD77EB" w:rsidP="00AD77EB">
      <w:pPr>
        <w:spacing w:after="0" w:line="240" w:lineRule="auto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p w:rsidR="00EF31B6" w:rsidRPr="00B503B6" w:rsidRDefault="00EF31B6" w:rsidP="00045C8D">
      <w:pPr>
        <w:spacing w:after="0" w:line="240" w:lineRule="auto"/>
        <w:ind w:left="30"/>
        <w:jc w:val="center"/>
      </w:pP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A4760"/>
    <w:rsid w:val="000B6A72"/>
    <w:rsid w:val="000C216F"/>
    <w:rsid w:val="000D2DE5"/>
    <w:rsid w:val="000D79E1"/>
    <w:rsid w:val="000F69F0"/>
    <w:rsid w:val="00100494"/>
    <w:rsid w:val="00120E57"/>
    <w:rsid w:val="00126786"/>
    <w:rsid w:val="00130177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70AB1"/>
    <w:rsid w:val="002937B3"/>
    <w:rsid w:val="00295103"/>
    <w:rsid w:val="002C2308"/>
    <w:rsid w:val="002D49FA"/>
    <w:rsid w:val="00337057"/>
    <w:rsid w:val="00342F19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56839"/>
    <w:rsid w:val="00472560"/>
    <w:rsid w:val="00476108"/>
    <w:rsid w:val="00484771"/>
    <w:rsid w:val="00494CA2"/>
    <w:rsid w:val="004A0552"/>
    <w:rsid w:val="004A6597"/>
    <w:rsid w:val="004B14E8"/>
    <w:rsid w:val="004B67D5"/>
    <w:rsid w:val="004C00BB"/>
    <w:rsid w:val="004C67AD"/>
    <w:rsid w:val="004D44E0"/>
    <w:rsid w:val="004F4990"/>
    <w:rsid w:val="004F6C1E"/>
    <w:rsid w:val="00503A1E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93619"/>
    <w:rsid w:val="00894B22"/>
    <w:rsid w:val="008A0037"/>
    <w:rsid w:val="008C442F"/>
    <w:rsid w:val="008C6E35"/>
    <w:rsid w:val="009029F5"/>
    <w:rsid w:val="009044A6"/>
    <w:rsid w:val="00907E92"/>
    <w:rsid w:val="00911DED"/>
    <w:rsid w:val="00921823"/>
    <w:rsid w:val="0095117C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AF2080"/>
    <w:rsid w:val="00B15B7B"/>
    <w:rsid w:val="00B326E0"/>
    <w:rsid w:val="00B43E66"/>
    <w:rsid w:val="00B45F6C"/>
    <w:rsid w:val="00B503B6"/>
    <w:rsid w:val="00BA17F7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71AEB"/>
    <w:rsid w:val="00D97811"/>
    <w:rsid w:val="00DB0AD6"/>
    <w:rsid w:val="00DB2633"/>
    <w:rsid w:val="00DD18F3"/>
    <w:rsid w:val="00DF23B9"/>
    <w:rsid w:val="00DF4CC3"/>
    <w:rsid w:val="00E04695"/>
    <w:rsid w:val="00E2566F"/>
    <w:rsid w:val="00E27871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B2646"/>
    <w:rsid w:val="00FC615B"/>
    <w:rsid w:val="00FF0B1D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11</cp:revision>
  <cp:lastPrinted>2011-05-06T11:45:00Z</cp:lastPrinted>
  <dcterms:created xsi:type="dcterms:W3CDTF">2016-08-25T06:56:00Z</dcterms:created>
  <dcterms:modified xsi:type="dcterms:W3CDTF">2017-11-29T12:32:00Z</dcterms:modified>
</cp:coreProperties>
</file>