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9C4" w14:textId="45C10FCA" w:rsidR="00EA453F" w:rsidRDefault="00E93BE6" w:rsidP="00EA453F">
      <w:pP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object w:dxaOrig="1440" w:dyaOrig="1440" w14:anchorId="2D9D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.3pt;margin-top:-43.65pt;width:165.35pt;height:56.45pt;z-index:251659264">
            <v:imagedata r:id="rId7" o:title=""/>
            <o:lock v:ext="edit" aspectratio="f"/>
            <w10:wrap type="square"/>
          </v:shape>
          <o:OLEObject Type="Embed" ProgID="Photoshop.Image.10" ShapeID="_x0000_s2053" DrawAspect="Content" ObjectID="_1717394590" r:id="rId8">
            <o:FieldCodes>\s</o:FieldCodes>
          </o:OLEObject>
        </w:object>
      </w:r>
    </w:p>
    <w:p w14:paraId="2DCA84F6" w14:textId="5886242B" w:rsidR="00EA453F" w:rsidRDefault="00EA453F" w:rsidP="00EA453F">
      <w:pP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Π.Αιγινήτου 4   Αίγινα   18010</w:t>
      </w:r>
    </w:p>
    <w:p w14:paraId="4D5B96D3" w14:textId="77777777" w:rsidR="00EA453F" w:rsidRPr="00EA453F" w:rsidRDefault="00EA453F" w:rsidP="00EA453F">
      <w:pPr>
        <w:spacing w:after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e</w:t>
      </w:r>
      <w:r w:rsidRPr="00EA453F">
        <w:rPr>
          <w:rFonts w:eastAsia="Calibri"/>
          <w:b/>
          <w:sz w:val="24"/>
          <w:szCs w:val="24"/>
        </w:rPr>
        <w:t>-</w:t>
      </w:r>
      <w:r>
        <w:rPr>
          <w:rFonts w:eastAsia="Calibri"/>
          <w:b/>
          <w:sz w:val="24"/>
          <w:szCs w:val="24"/>
          <w:lang w:val="en-US"/>
        </w:rPr>
        <w:t>mail</w:t>
      </w:r>
      <w:r w:rsidRPr="00EA453F">
        <w:rPr>
          <w:rFonts w:eastAsia="Calibri"/>
          <w:b/>
          <w:sz w:val="24"/>
          <w:szCs w:val="24"/>
        </w:rPr>
        <w:t xml:space="preserve">: </w:t>
      </w:r>
      <w:hyperlink r:id="rId9" w:history="1">
        <w:r>
          <w:rPr>
            <w:rStyle w:val="-"/>
            <w:rFonts w:eastAsia="Calibri"/>
            <w:b/>
            <w:sz w:val="24"/>
            <w:szCs w:val="24"/>
            <w:lang w:val="en-US"/>
          </w:rPr>
          <w:t>keda</w:t>
        </w:r>
        <w:r w:rsidRPr="00EA453F">
          <w:rPr>
            <w:rStyle w:val="-"/>
            <w:rFonts w:eastAsia="Calibri"/>
            <w:b/>
            <w:sz w:val="24"/>
            <w:szCs w:val="24"/>
          </w:rPr>
          <w:t>@</w:t>
        </w:r>
        <w:r>
          <w:rPr>
            <w:rStyle w:val="-"/>
            <w:rFonts w:eastAsia="Calibri"/>
            <w:b/>
            <w:sz w:val="24"/>
            <w:szCs w:val="24"/>
            <w:lang w:val="en-US"/>
          </w:rPr>
          <w:t>aeginadimos</w:t>
        </w:r>
        <w:r w:rsidRPr="00EA453F">
          <w:rPr>
            <w:rStyle w:val="-"/>
            <w:rFonts w:eastAsia="Calibri"/>
            <w:b/>
            <w:sz w:val="24"/>
            <w:szCs w:val="24"/>
          </w:rPr>
          <w:t>.</w:t>
        </w:r>
        <w:r>
          <w:rPr>
            <w:rStyle w:val="-"/>
            <w:rFonts w:eastAsia="Calibri"/>
            <w:b/>
            <w:sz w:val="24"/>
            <w:szCs w:val="24"/>
            <w:lang w:val="en-US"/>
          </w:rPr>
          <w:t>gr</w:t>
        </w:r>
      </w:hyperlink>
    </w:p>
    <w:p w14:paraId="0BCB8C96" w14:textId="457DC869" w:rsidR="00DD103E" w:rsidRDefault="00EA453F" w:rsidP="00EA453F">
      <w:pPr>
        <w:rPr>
          <w:rFonts w:ascii="Palatino Linotype" w:hAnsi="Palatino Linotyp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36195" simplePos="0" relativeHeight="251658240" behindDoc="1" locked="0" layoutInCell="1" allowOverlap="1" wp14:anchorId="49EBC870" wp14:editId="29EEB40B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0" t="0" r="0" b="7620"/>
            <wp:wrapTight wrapText="right">
              <wp:wrapPolygon edited="0">
                <wp:start x="0" y="0"/>
                <wp:lineTo x="0" y="20250"/>
                <wp:lineTo x="18383" y="20250"/>
                <wp:lineTo x="18383" y="0"/>
                <wp:lineTo x="0" y="0"/>
              </wp:wrapPolygon>
            </wp:wrapTight>
            <wp:docPr id="3" name="Εικόνα 3" descr="Description: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Description: ph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61">
        <w:rPr>
          <w:b/>
        </w:rPr>
        <w:t xml:space="preserve">22970 22067  </w:t>
      </w:r>
      <w:r>
        <w:rPr>
          <w:rFonts w:eastAsia="Calibri"/>
          <w:b/>
          <w:noProof/>
          <w:sz w:val="24"/>
          <w:szCs w:val="24"/>
        </w:rPr>
        <w:drawing>
          <wp:inline distT="0" distB="0" distL="0" distR="0" wp14:anchorId="75753DA3" wp14:editId="751DE80B">
            <wp:extent cx="180975" cy="180975"/>
            <wp:effectExtent l="0" t="0" r="9525" b="9525"/>
            <wp:docPr id="2" name="Εικόνα 2" descr="Description: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Description: 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161">
        <w:rPr>
          <w:b/>
        </w:rPr>
        <w:t xml:space="preserve">  22970 22035</w:t>
      </w:r>
    </w:p>
    <w:p w14:paraId="14BA6B83" w14:textId="77777777" w:rsidR="0051118C" w:rsidRPr="0051118C" w:rsidRDefault="0051118C" w:rsidP="0051118C">
      <w:pPr>
        <w:rPr>
          <w:rFonts w:ascii="Georgia" w:hAnsi="Georgia"/>
        </w:rPr>
      </w:pPr>
    </w:p>
    <w:p w14:paraId="384DD3D5" w14:textId="2BD09313" w:rsidR="0051118C" w:rsidRPr="0051118C" w:rsidRDefault="0051118C" w:rsidP="0051118C">
      <w:pPr>
        <w:suppressAutoHyphens/>
        <w:spacing w:after="0"/>
        <w:ind w:left="6840" w:hanging="4320"/>
        <w:jc w:val="both"/>
        <w:rPr>
          <w:rFonts w:ascii="Bookman Old Style" w:eastAsia="SimSun" w:hAnsi="Bookman Old Style" w:cs="font268"/>
          <w:lang w:eastAsia="ar-SA"/>
        </w:rPr>
      </w:pPr>
      <w:r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  <w:t xml:space="preserve">     </w:t>
      </w:r>
      <w:r w:rsidRPr="0051118C">
        <w:rPr>
          <w:rFonts w:ascii="Bookman Old Style" w:eastAsia="SimSun" w:hAnsi="Bookman Old Style" w:cs="Calibri"/>
          <w:b/>
          <w:sz w:val="21"/>
          <w:szCs w:val="21"/>
          <w:lang w:eastAsia="ar-SA"/>
        </w:rPr>
        <w:t xml:space="preserve">                                           </w:t>
      </w:r>
      <w:r w:rsidRPr="0051118C">
        <w:rPr>
          <w:rFonts w:ascii="Bookman Old Style" w:eastAsia="SimSun" w:hAnsi="Bookman Old Style" w:cs="font268"/>
          <w:lang w:eastAsia="ar-SA"/>
        </w:rPr>
        <w:t xml:space="preserve">Αίγινα, </w:t>
      </w:r>
      <w:r w:rsidR="00EA453F">
        <w:rPr>
          <w:rFonts w:ascii="Bookman Old Style" w:eastAsia="SimSun" w:hAnsi="Bookman Old Style" w:cs="font268"/>
          <w:lang w:eastAsia="ar-SA"/>
        </w:rPr>
        <w:t>22</w:t>
      </w:r>
      <w:r w:rsidR="00E36897">
        <w:rPr>
          <w:rFonts w:ascii="Bookman Old Style" w:eastAsia="SimSun" w:hAnsi="Bookman Old Style" w:cs="font268"/>
          <w:lang w:eastAsia="ar-SA"/>
        </w:rPr>
        <w:t xml:space="preserve"> Ιου</w:t>
      </w:r>
      <w:r w:rsidR="00EA453F">
        <w:rPr>
          <w:rFonts w:ascii="Bookman Old Style" w:eastAsia="SimSun" w:hAnsi="Bookman Old Style" w:cs="font268"/>
          <w:lang w:eastAsia="ar-SA"/>
        </w:rPr>
        <w:t>ν</w:t>
      </w:r>
      <w:r w:rsidR="00E36897">
        <w:rPr>
          <w:rFonts w:ascii="Bookman Old Style" w:eastAsia="SimSun" w:hAnsi="Bookman Old Style" w:cs="font268"/>
          <w:lang w:eastAsia="ar-SA"/>
        </w:rPr>
        <w:t>ίου</w:t>
      </w:r>
      <w:r w:rsidRPr="0051118C">
        <w:rPr>
          <w:rFonts w:ascii="Bookman Old Style" w:eastAsia="SimSun" w:hAnsi="Bookman Old Style" w:cs="font268"/>
          <w:lang w:eastAsia="ar-SA"/>
        </w:rPr>
        <w:t xml:space="preserve"> 202</w:t>
      </w:r>
      <w:r w:rsidR="00EA453F">
        <w:rPr>
          <w:rFonts w:ascii="Bookman Old Style" w:eastAsia="SimSun" w:hAnsi="Bookman Old Style" w:cs="font268"/>
          <w:lang w:eastAsia="ar-SA"/>
        </w:rPr>
        <w:t>2</w:t>
      </w:r>
    </w:p>
    <w:p w14:paraId="1CC46EB1" w14:textId="77777777" w:rsidR="0051118C" w:rsidRPr="0051118C" w:rsidRDefault="0051118C" w:rsidP="0051118C">
      <w:pPr>
        <w:suppressAutoHyphens/>
        <w:spacing w:after="0"/>
        <w:jc w:val="both"/>
        <w:rPr>
          <w:rFonts w:ascii="Bookman Old Style" w:eastAsia="SimSun" w:hAnsi="Bookman Old Style" w:cs="font268"/>
          <w:lang w:eastAsia="ar-SA"/>
        </w:rPr>
      </w:pPr>
    </w:p>
    <w:p w14:paraId="36D74DC0" w14:textId="77777777" w:rsidR="0051118C" w:rsidRPr="0051118C" w:rsidRDefault="0051118C" w:rsidP="0051118C">
      <w:pPr>
        <w:suppressAutoHyphens/>
        <w:spacing w:after="0"/>
        <w:jc w:val="both"/>
        <w:rPr>
          <w:rFonts w:ascii="Bookman Old Style" w:eastAsia="SimSun" w:hAnsi="Bookman Old Style" w:cs="font268"/>
          <w:lang w:eastAsia="ar-SA"/>
        </w:rPr>
      </w:pPr>
    </w:p>
    <w:p w14:paraId="198D6F63" w14:textId="25C3C5AC" w:rsidR="0051118C" w:rsidRPr="0051118C" w:rsidRDefault="0051118C" w:rsidP="008747A4">
      <w:pPr>
        <w:suppressAutoHyphens/>
        <w:spacing w:after="0" w:line="360" w:lineRule="auto"/>
        <w:jc w:val="center"/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</w:pP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1</w:t>
      </w:r>
      <w:r w:rsidR="00EA453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ο ΦΕΣΤΙΒΑΛ ΘΕΑΤΡΟΥ ΑΙΓΙΝΑΣ</w:t>
      </w:r>
      <w:r w:rsidR="000E1954"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| </w:t>
      </w:r>
      <w:r w:rsidR="00A01707"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="00EA453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ΙΟΥΛΙΟΥ – 1</w:t>
      </w:r>
      <w:r w:rsidR="00EA453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0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ΑΥΓΟΥΣΤΟΥ 202</w:t>
      </w:r>
      <w:r w:rsidR="00EA453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</w:p>
    <w:p w14:paraId="529A8C65" w14:textId="77777777" w:rsidR="00915A01" w:rsidRDefault="00E40B22" w:rsidP="008747A4">
      <w:pPr>
        <w:suppressAutoHyphens/>
        <w:spacing w:after="0" w:line="360" w:lineRule="auto"/>
        <w:jc w:val="center"/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</w:pPr>
      <w:r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Π Ρ Ο Σ Κ Λ Η Σ Η</w:t>
      </w:r>
      <w:r w:rsidR="00DA48EF" w:rsidRPr="00DA48E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  Ε Ν Δ Ι Α Φ Ε Ρ Ο Ν Τ Ο Σ</w:t>
      </w:r>
      <w:r w:rsidR="00915A01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  </w:t>
      </w:r>
    </w:p>
    <w:p w14:paraId="32EAC759" w14:textId="427D0BF3" w:rsidR="00DA48EF" w:rsidRPr="00DA48EF" w:rsidRDefault="00915A01" w:rsidP="008747A4">
      <w:pPr>
        <w:suppressAutoHyphens/>
        <w:spacing w:after="0" w:line="360" w:lineRule="auto"/>
        <w:jc w:val="center"/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</w:pPr>
      <w:r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Γ Ι Α   Κ Α Λ Υ Ψ Η   Η Χ Ο Υ,   Φ Ω Τ Ι Σ Μ Ο Υ   &amp;   Ε Ι Κ Ο Ν Α Σ</w:t>
      </w:r>
    </w:p>
    <w:p w14:paraId="73EE73AD" w14:textId="77777777" w:rsidR="00DA48EF" w:rsidRPr="00DA48EF" w:rsidRDefault="00DA48EF" w:rsidP="008747A4">
      <w:pPr>
        <w:suppressAutoHyphens/>
        <w:jc w:val="center"/>
        <w:rPr>
          <w:rFonts w:ascii="Bookman Old Style" w:eastAsia="SimSun" w:hAnsi="Bookman Old Style" w:cs="font268"/>
          <w:lang w:eastAsia="ar-SA"/>
        </w:rPr>
      </w:pPr>
    </w:p>
    <w:p w14:paraId="1DD8A597" w14:textId="0FB4A0AD" w:rsidR="00DA48EF" w:rsidRPr="00DA48EF" w:rsidRDefault="00DA48EF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 xml:space="preserve">Η Κοινωφελής Επιχείρηση Δήμου Αίγινας (Κ.Ε.Δ.Α.) ανακοινώνει πρόσκληση ενδιαφέροντος για </w:t>
      </w:r>
      <w:r w:rsidR="00915A01">
        <w:rPr>
          <w:rFonts w:ascii="Bookman Old Style" w:eastAsia="SimSun" w:hAnsi="Bookman Old Style" w:cs="font268"/>
          <w:lang w:eastAsia="ar-SA"/>
        </w:rPr>
        <w:t>κάλυψη ήχου, φωτισμού και εικόνας</w:t>
      </w:r>
      <w:r w:rsidRPr="00DA48EF">
        <w:rPr>
          <w:rFonts w:ascii="Bookman Old Style" w:eastAsia="SimSun" w:hAnsi="Bookman Old Style" w:cs="font268"/>
          <w:lang w:eastAsia="ar-SA"/>
        </w:rPr>
        <w:t xml:space="preserve"> του </w:t>
      </w:r>
      <w:r>
        <w:rPr>
          <w:rFonts w:ascii="Bookman Old Style" w:eastAsia="SimSun" w:hAnsi="Bookman Old Style" w:cs="font268"/>
          <w:lang w:eastAsia="ar-SA"/>
        </w:rPr>
        <w:t>1</w:t>
      </w:r>
      <w:r w:rsidR="00EA453F">
        <w:rPr>
          <w:rFonts w:ascii="Bookman Old Style" w:eastAsia="SimSun" w:hAnsi="Bookman Old Style" w:cs="font268"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 xml:space="preserve">ου Φεστιβάλ Θεάτρου Αίγινας, το οποίο θα πραγματοποιηθεί από </w:t>
      </w:r>
      <w:r>
        <w:rPr>
          <w:rFonts w:ascii="Bookman Old Style" w:eastAsia="SimSun" w:hAnsi="Bookman Old Style" w:cs="font268"/>
          <w:lang w:eastAsia="ar-SA"/>
        </w:rPr>
        <w:t>2</w:t>
      </w:r>
      <w:r w:rsidR="00EA453F">
        <w:rPr>
          <w:rFonts w:ascii="Bookman Old Style" w:eastAsia="SimSun" w:hAnsi="Bookman Old Style" w:cs="font268"/>
          <w:lang w:eastAsia="ar-SA"/>
        </w:rPr>
        <w:t>2</w:t>
      </w:r>
      <w:r>
        <w:rPr>
          <w:rFonts w:ascii="Bookman Old Style" w:eastAsia="SimSun" w:hAnsi="Bookman Old Style" w:cs="font268"/>
          <w:lang w:eastAsia="ar-SA"/>
        </w:rPr>
        <w:t xml:space="preserve"> </w:t>
      </w:r>
      <w:r w:rsidRPr="00DA48EF">
        <w:rPr>
          <w:rFonts w:ascii="Bookman Old Style" w:eastAsia="SimSun" w:hAnsi="Bookman Old Style" w:cs="font268"/>
          <w:lang w:eastAsia="ar-SA"/>
        </w:rPr>
        <w:t xml:space="preserve">Ιουλίου έως και </w:t>
      </w:r>
      <w:r>
        <w:rPr>
          <w:rFonts w:ascii="Bookman Old Style" w:eastAsia="SimSun" w:hAnsi="Bookman Old Style" w:cs="font268"/>
          <w:lang w:eastAsia="ar-SA"/>
        </w:rPr>
        <w:t>τις 1</w:t>
      </w:r>
      <w:r w:rsidR="00EA453F">
        <w:rPr>
          <w:rFonts w:ascii="Bookman Old Style" w:eastAsia="SimSun" w:hAnsi="Bookman Old Style" w:cs="font268"/>
          <w:lang w:eastAsia="ar-SA"/>
        </w:rPr>
        <w:t>0</w:t>
      </w:r>
      <w:r w:rsidRPr="00DA48EF">
        <w:rPr>
          <w:rFonts w:ascii="Bookman Old Style" w:eastAsia="SimSun" w:hAnsi="Bookman Old Style" w:cs="font268"/>
          <w:lang w:eastAsia="ar-SA"/>
        </w:rPr>
        <w:t xml:space="preserve"> Αυγούστου 202</w:t>
      </w:r>
      <w:r w:rsidR="00EA453F">
        <w:rPr>
          <w:rFonts w:ascii="Bookman Old Style" w:eastAsia="SimSun" w:hAnsi="Bookman Old Style" w:cs="font268"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>.</w:t>
      </w:r>
    </w:p>
    <w:p w14:paraId="51B272DF" w14:textId="77777777" w:rsidR="00915A01" w:rsidRPr="00915A01" w:rsidRDefault="00915A01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Πιο συγκεκριμένα, θα χρειαστούν:</w:t>
      </w:r>
    </w:p>
    <w:p w14:paraId="45EDBDC3" w14:textId="3E351408" w:rsidR="00915A01" w:rsidRPr="00915A01" w:rsidRDefault="00915A01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u w:val="single"/>
          <w:lang w:eastAsia="ar-SA"/>
        </w:rPr>
      </w:pPr>
      <w:r w:rsidRPr="00915A01">
        <w:rPr>
          <w:rFonts w:ascii="Bookman Old Style" w:eastAsia="SimSun" w:hAnsi="Bookman Old Style" w:cs="font268"/>
          <w:u w:val="single"/>
          <w:lang w:eastAsia="ar-SA"/>
        </w:rPr>
        <w:t>ΗΧ</w:t>
      </w:r>
      <w:r w:rsidR="005A27D4">
        <w:rPr>
          <w:rFonts w:ascii="Bookman Old Style" w:eastAsia="SimSun" w:hAnsi="Bookman Old Style" w:cs="font268"/>
          <w:u w:val="single"/>
          <w:lang w:eastAsia="ar-SA"/>
        </w:rPr>
        <w:t>ΟΣ</w:t>
      </w:r>
    </w:p>
    <w:p w14:paraId="4C95B922" w14:textId="18653E0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Ηχεία παθητικά | 2 τεμάχια | </w:t>
      </w:r>
      <w:r>
        <w:rPr>
          <w:rFonts w:ascii="Bookman Old Style" w:eastAsia="SimSun" w:hAnsi="Bookman Old Style" w:cs="font268"/>
          <w:lang w:eastAsia="ar-SA"/>
        </w:rPr>
        <w:t>6</w:t>
      </w:r>
      <w:r w:rsidRPr="00915A01">
        <w:rPr>
          <w:rFonts w:ascii="Bookman Old Style" w:eastAsia="SimSun" w:hAnsi="Bookman Old Style" w:cs="font268"/>
          <w:lang w:eastAsia="ar-SA"/>
        </w:rPr>
        <w:t xml:space="preserve">00 </w:t>
      </w:r>
      <w:r w:rsidRPr="00915A01">
        <w:rPr>
          <w:rFonts w:ascii="Bookman Old Style" w:eastAsia="SimSun" w:hAnsi="Bookman Old Style" w:cs="font268"/>
          <w:lang w:val="en-US" w:eastAsia="ar-SA"/>
        </w:rPr>
        <w:t>W</w:t>
      </w:r>
      <w:r w:rsidRPr="00915A01">
        <w:rPr>
          <w:rFonts w:ascii="Bookman Old Style" w:eastAsia="SimSun" w:hAnsi="Bookman Old Style" w:cs="font268"/>
          <w:lang w:eastAsia="ar-SA"/>
        </w:rPr>
        <w:t xml:space="preserve"> έκαστο</w:t>
      </w:r>
    </w:p>
    <w:p w14:paraId="26EC1848" w14:textId="2903C0DD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>
        <w:rPr>
          <w:rFonts w:ascii="Bookman Old Style" w:eastAsia="SimSun" w:hAnsi="Bookman Old Style" w:cs="font268"/>
          <w:lang w:eastAsia="ar-SA"/>
        </w:rPr>
        <w:t>Τελικός ε</w:t>
      </w:r>
      <w:r w:rsidRPr="00915A01">
        <w:rPr>
          <w:rFonts w:ascii="Bookman Old Style" w:eastAsia="SimSun" w:hAnsi="Bookman Old Style" w:cs="font268"/>
          <w:lang w:eastAsia="ar-SA"/>
        </w:rPr>
        <w:t>νισχυτής ανάλογης ισχύος | 1 τεμάχιο</w:t>
      </w:r>
    </w:p>
    <w:p w14:paraId="4A6C4E35" w14:textId="1649F096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Κονσόλα διαχείρισης ήχου </w:t>
      </w:r>
      <w:r w:rsidR="005A27D4">
        <w:rPr>
          <w:rFonts w:ascii="Bookman Old Style" w:eastAsia="SimSun" w:hAnsi="Bookman Old Style" w:cs="font268"/>
          <w:lang w:eastAsia="ar-SA"/>
        </w:rPr>
        <w:t>δώδεκα</w:t>
      </w:r>
      <w:r w:rsidRPr="00915A01">
        <w:rPr>
          <w:rFonts w:ascii="Bookman Old Style" w:eastAsia="SimSun" w:hAnsi="Bookman Old Style" w:cs="font268"/>
          <w:lang w:eastAsia="ar-SA"/>
        </w:rPr>
        <w:t xml:space="preserve"> (12) καναλιών</w:t>
      </w:r>
    </w:p>
    <w:p w14:paraId="38012F1B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Ισοσταθμιστής ήχου</w:t>
      </w:r>
    </w:p>
    <w:p w14:paraId="2078EF35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Φορητός ηλεκτρονικός υπολογιστής για μουσική</w:t>
      </w:r>
    </w:p>
    <w:p w14:paraId="5A7D9A45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Κάρτα ήχου 24 </w:t>
      </w:r>
      <w:r w:rsidRPr="00915A01">
        <w:rPr>
          <w:rFonts w:ascii="Bookman Old Style" w:eastAsia="SimSun" w:hAnsi="Bookman Old Style" w:cs="font268"/>
          <w:lang w:val="en-US" w:eastAsia="ar-SA"/>
        </w:rPr>
        <w:t>bit</w:t>
      </w:r>
      <w:r w:rsidRPr="00915A01">
        <w:rPr>
          <w:rFonts w:ascii="Bookman Old Style" w:eastAsia="SimSun" w:hAnsi="Bookman Old Style" w:cs="font268"/>
          <w:lang w:eastAsia="ar-SA"/>
        </w:rPr>
        <w:t>, τεσσάρων (4) καναλιών</w:t>
      </w:r>
    </w:p>
    <w:p w14:paraId="1F9436FD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Μονάδα επεξεργασίας ήχου</w:t>
      </w:r>
    </w:p>
    <w:p w14:paraId="140E4D4C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Μικρόφωνο ομιλητή (ενσύρματο ή ασύρματο)</w:t>
      </w:r>
    </w:p>
    <w:p w14:paraId="03B817BB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Μικρόφωνα σκηνής, πυκνωτικά καλής ποιότητας, υπερκαρδιοειδούς πολικού διαγράμματος</w:t>
      </w:r>
    </w:p>
    <w:p w14:paraId="48732079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Βάσεις μικροφώνου τύπου γερανού</w:t>
      </w:r>
    </w:p>
    <w:p w14:paraId="03B19D00" w14:textId="77777777" w:rsidR="00915A01" w:rsidRPr="00915A01" w:rsidRDefault="00915A01" w:rsidP="00915A01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Καλώδιο </w:t>
      </w:r>
      <w:r w:rsidRPr="00915A01">
        <w:rPr>
          <w:rFonts w:ascii="Bookman Old Style" w:eastAsia="SimSun" w:hAnsi="Bookman Old Style" w:cs="font268"/>
          <w:lang w:val="en-US" w:eastAsia="ar-SA"/>
        </w:rPr>
        <w:t xml:space="preserve">multi </w:t>
      </w:r>
      <w:r w:rsidRPr="00915A01">
        <w:rPr>
          <w:rFonts w:ascii="Bookman Old Style" w:eastAsia="SimSun" w:hAnsi="Bookman Old Style" w:cs="font268"/>
          <w:lang w:eastAsia="ar-SA"/>
        </w:rPr>
        <w:t>δεκαέξι (16) καναλιών</w:t>
      </w:r>
    </w:p>
    <w:p w14:paraId="59DB771D" w14:textId="77777777" w:rsidR="005A27D4" w:rsidRDefault="005A27D4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u w:val="single"/>
          <w:lang w:eastAsia="ar-SA"/>
        </w:rPr>
      </w:pPr>
    </w:p>
    <w:p w14:paraId="4FE0B0B6" w14:textId="2D9F786B" w:rsidR="00915A01" w:rsidRPr="00915A01" w:rsidRDefault="00915A01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u w:val="single"/>
          <w:lang w:eastAsia="ar-SA"/>
        </w:rPr>
      </w:pPr>
      <w:r w:rsidRPr="00915A01">
        <w:rPr>
          <w:rFonts w:ascii="Bookman Old Style" w:eastAsia="SimSun" w:hAnsi="Bookman Old Style" w:cs="font268"/>
          <w:u w:val="single"/>
          <w:lang w:eastAsia="ar-SA"/>
        </w:rPr>
        <w:t>ΦΩΤΙΣΜΟΣ</w:t>
      </w:r>
    </w:p>
    <w:p w14:paraId="79E81A4B" w14:textId="563A4240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Πυλώνες φωτισμού</w:t>
      </w:r>
      <w:r w:rsidR="005A27D4">
        <w:rPr>
          <w:rFonts w:ascii="Bookman Old Style" w:eastAsia="SimSun" w:hAnsi="Bookman Old Style" w:cs="font268"/>
          <w:lang w:eastAsia="ar-SA"/>
        </w:rPr>
        <w:t xml:space="preserve"> βαρέος τύπου | </w:t>
      </w:r>
      <w:r w:rsidRPr="00915A01">
        <w:rPr>
          <w:rFonts w:ascii="Bookman Old Style" w:eastAsia="SimSun" w:hAnsi="Bookman Old Style" w:cs="font268"/>
          <w:lang w:eastAsia="ar-SA"/>
        </w:rPr>
        <w:t>2 τεμάχια</w:t>
      </w:r>
    </w:p>
    <w:p w14:paraId="5845A9D4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Φωτιστικά σώματα τύπου </w:t>
      </w:r>
      <w:r w:rsidRPr="00915A01">
        <w:rPr>
          <w:rFonts w:ascii="Bookman Old Style" w:eastAsia="SimSun" w:hAnsi="Bookman Old Style" w:cs="font268"/>
          <w:lang w:val="en-US" w:eastAsia="ar-SA"/>
        </w:rPr>
        <w:t>Par</w:t>
      </w:r>
      <w:r w:rsidRPr="00915A01">
        <w:rPr>
          <w:rFonts w:ascii="Bookman Old Style" w:eastAsia="SimSun" w:hAnsi="Bookman Old Style" w:cs="font268"/>
          <w:lang w:eastAsia="ar-SA"/>
        </w:rPr>
        <w:t xml:space="preserve"> 64, 1000 </w:t>
      </w:r>
      <w:r w:rsidRPr="00915A01">
        <w:rPr>
          <w:rFonts w:ascii="Bookman Old Style" w:eastAsia="SimSun" w:hAnsi="Bookman Old Style" w:cs="font268"/>
          <w:lang w:val="en-US" w:eastAsia="ar-SA"/>
        </w:rPr>
        <w:t>W</w:t>
      </w:r>
      <w:r w:rsidRPr="00915A01">
        <w:rPr>
          <w:rFonts w:ascii="Bookman Old Style" w:eastAsia="SimSun" w:hAnsi="Bookman Old Style" w:cs="font268"/>
          <w:lang w:eastAsia="ar-SA"/>
        </w:rPr>
        <w:t xml:space="preserve"> | 8 τεμάχια</w:t>
      </w:r>
    </w:p>
    <w:p w14:paraId="03910A27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lastRenderedPageBreak/>
        <w:t>Κονσόλα φωτισμού</w:t>
      </w:r>
    </w:p>
    <w:p w14:paraId="6E3F2F5D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Μονάδα</w:t>
      </w:r>
      <w:r w:rsidRPr="00915A01">
        <w:rPr>
          <w:rFonts w:ascii="Bookman Old Style" w:eastAsia="SimSun" w:hAnsi="Bookman Old Style" w:cs="font268"/>
          <w:lang w:val="en-US" w:eastAsia="ar-SA"/>
        </w:rPr>
        <w:t xml:space="preserve"> dimmer</w:t>
      </w:r>
      <w:r w:rsidRPr="00915A01">
        <w:rPr>
          <w:rFonts w:ascii="Bookman Old Style" w:eastAsia="SimSun" w:hAnsi="Bookman Old Style" w:cs="font268"/>
          <w:lang w:eastAsia="ar-SA"/>
        </w:rPr>
        <w:t>, τριφασική</w:t>
      </w:r>
    </w:p>
    <w:p w14:paraId="090901A4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Καλώδια </w:t>
      </w:r>
      <w:r w:rsidRPr="00915A01">
        <w:rPr>
          <w:rFonts w:ascii="Bookman Old Style" w:eastAsia="SimSun" w:hAnsi="Bookman Old Style" w:cs="font268"/>
          <w:lang w:val="en-US" w:eastAsia="ar-SA"/>
        </w:rPr>
        <w:t xml:space="preserve">multi </w:t>
      </w:r>
      <w:r w:rsidRPr="00915A01">
        <w:rPr>
          <w:rFonts w:ascii="Bookman Old Style" w:eastAsia="SimSun" w:hAnsi="Bookman Old Style" w:cs="font268"/>
          <w:lang w:eastAsia="ar-SA"/>
        </w:rPr>
        <w:t>φωτισμού</w:t>
      </w:r>
    </w:p>
    <w:p w14:paraId="3990B7FC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Καλωδιώσεις συστήματος</w:t>
      </w:r>
    </w:p>
    <w:p w14:paraId="7FEF1C5B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Καλωδιώσεις παροχής</w:t>
      </w:r>
    </w:p>
    <w:p w14:paraId="131FB8C9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Παρελκόμενα υλικά συναρμογής</w:t>
      </w:r>
    </w:p>
    <w:p w14:paraId="4300B5E2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Σύστημα </w:t>
      </w:r>
      <w:r w:rsidRPr="00915A01">
        <w:rPr>
          <w:rFonts w:ascii="Bookman Old Style" w:eastAsia="SimSun" w:hAnsi="Bookman Old Style" w:cs="font268"/>
          <w:lang w:val="en-US" w:eastAsia="ar-SA"/>
        </w:rPr>
        <w:t>desk</w:t>
      </w:r>
      <w:r w:rsidRPr="00915A01">
        <w:rPr>
          <w:rFonts w:ascii="Bookman Old Style" w:eastAsia="SimSun" w:hAnsi="Bookman Old Style" w:cs="font268"/>
          <w:lang w:eastAsia="ar-SA"/>
        </w:rPr>
        <w:t xml:space="preserve"> για τοποθέτηση μηχανημάτων</w:t>
      </w:r>
    </w:p>
    <w:p w14:paraId="0D4E8828" w14:textId="77777777" w:rsidR="00915A01" w:rsidRPr="00915A01" w:rsidRDefault="00915A01" w:rsidP="00915A01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Σύστημα </w:t>
      </w:r>
      <w:r w:rsidRPr="00915A01">
        <w:rPr>
          <w:rFonts w:ascii="Bookman Old Style" w:eastAsia="SimSun" w:hAnsi="Bookman Old Style" w:cs="font268"/>
          <w:lang w:val="en-US" w:eastAsia="ar-SA"/>
        </w:rPr>
        <w:t>desk</w:t>
      </w:r>
      <w:r w:rsidRPr="00915A01">
        <w:rPr>
          <w:rFonts w:ascii="Bookman Old Style" w:eastAsia="SimSun" w:hAnsi="Bookman Old Style" w:cs="font268"/>
          <w:lang w:eastAsia="ar-SA"/>
        </w:rPr>
        <w:t xml:space="preserve"> για φωτιστή (εφόσον ζητηθεί)</w:t>
      </w:r>
    </w:p>
    <w:p w14:paraId="76ADB5E1" w14:textId="77777777" w:rsidR="005A27D4" w:rsidRDefault="005A27D4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u w:val="single"/>
          <w:lang w:eastAsia="ar-SA"/>
        </w:rPr>
      </w:pPr>
    </w:p>
    <w:p w14:paraId="18CA0CF9" w14:textId="154E44AF" w:rsidR="00915A01" w:rsidRPr="00915A01" w:rsidRDefault="00915A01" w:rsidP="00915A01">
      <w:pPr>
        <w:suppressAutoHyphens/>
        <w:spacing w:line="360" w:lineRule="auto"/>
        <w:jc w:val="both"/>
        <w:rPr>
          <w:rFonts w:ascii="Bookman Old Style" w:eastAsia="SimSun" w:hAnsi="Bookman Old Style" w:cs="font268"/>
          <w:u w:val="single"/>
          <w:lang w:eastAsia="ar-SA"/>
        </w:rPr>
      </w:pPr>
      <w:r w:rsidRPr="00915A01">
        <w:rPr>
          <w:rFonts w:ascii="Bookman Old Style" w:eastAsia="SimSun" w:hAnsi="Bookman Old Style" w:cs="font268"/>
          <w:u w:val="single"/>
          <w:lang w:eastAsia="ar-SA"/>
        </w:rPr>
        <w:t>ΕΙΚΟΝΑ</w:t>
      </w:r>
    </w:p>
    <w:p w14:paraId="1A6066E7" w14:textId="77777777" w:rsidR="00915A01" w:rsidRPr="00915A01" w:rsidRDefault="00915A01" w:rsidP="00915A0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val="en-US" w:eastAsia="ar-SA"/>
        </w:rPr>
        <w:t>Projector |</w:t>
      </w:r>
      <w:r w:rsidRPr="00915A01">
        <w:rPr>
          <w:rFonts w:ascii="Bookman Old Style" w:eastAsia="SimSun" w:hAnsi="Bookman Old Style" w:cs="font268"/>
          <w:lang w:eastAsia="ar-SA"/>
        </w:rPr>
        <w:t xml:space="preserve"> 1 τεμάχιο</w:t>
      </w:r>
    </w:p>
    <w:p w14:paraId="7F587977" w14:textId="77777777" w:rsidR="00915A01" w:rsidRPr="00915A01" w:rsidRDefault="00915A01" w:rsidP="00915A0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Οθόνη προβολής | 1 τεμάχιο</w:t>
      </w:r>
    </w:p>
    <w:p w14:paraId="0038CA5D" w14:textId="77777777" w:rsidR="00915A01" w:rsidRPr="00915A01" w:rsidRDefault="00915A01" w:rsidP="00915A0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Απαραίτητη καλωδίωση</w:t>
      </w:r>
    </w:p>
    <w:p w14:paraId="1DB7F647" w14:textId="77777777" w:rsidR="00915A01" w:rsidRPr="00915A01" w:rsidRDefault="00915A01" w:rsidP="00915A0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 xml:space="preserve">Κονσόλα </w:t>
      </w:r>
      <w:r w:rsidRPr="00915A01">
        <w:rPr>
          <w:rFonts w:ascii="Bookman Old Style" w:eastAsia="SimSun" w:hAnsi="Bookman Old Style" w:cs="font268"/>
          <w:lang w:val="en-US" w:eastAsia="ar-SA"/>
        </w:rPr>
        <w:t>video</w:t>
      </w:r>
    </w:p>
    <w:p w14:paraId="356FC6E1" w14:textId="77777777" w:rsidR="00915A01" w:rsidRPr="00915A01" w:rsidRDefault="00915A01" w:rsidP="00915A0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915A01">
        <w:rPr>
          <w:rFonts w:ascii="Bookman Old Style" w:eastAsia="SimSun" w:hAnsi="Bookman Old Style" w:cs="font268"/>
          <w:lang w:eastAsia="ar-SA"/>
        </w:rPr>
        <w:t>Τεχνική υποστήριξη των ανωτέρω</w:t>
      </w:r>
    </w:p>
    <w:p w14:paraId="724E5A70" w14:textId="77777777" w:rsidR="00DA48EF" w:rsidRPr="00DA48EF" w:rsidRDefault="00DA48EF" w:rsidP="002C0F36">
      <w:pPr>
        <w:suppressAutoHyphens/>
        <w:spacing w:line="360" w:lineRule="auto"/>
        <w:ind w:left="720"/>
        <w:contextualSpacing/>
        <w:jc w:val="both"/>
        <w:rPr>
          <w:rFonts w:ascii="Bookman Old Style" w:eastAsia="SimSun" w:hAnsi="Bookman Old Style" w:cs="font268"/>
          <w:lang w:eastAsia="ar-SA"/>
        </w:rPr>
      </w:pPr>
    </w:p>
    <w:p w14:paraId="6EF2D27A" w14:textId="3EEC2E41" w:rsidR="00D0382E" w:rsidRDefault="00DA48EF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Οι προσφορές θα κατατίθενται </w:t>
      </w:r>
      <w:r w:rsidR="00FB43A0" w:rsidRPr="00D0382E">
        <w:rPr>
          <w:rFonts w:ascii="Bookman Old Style" w:eastAsia="SimSun" w:hAnsi="Bookman Old Style" w:cs="font268"/>
          <w:b/>
          <w:bCs/>
          <w:lang w:eastAsia="ar-SA"/>
        </w:rPr>
        <w:t>σε σφραγισμένο φάκελο</w:t>
      </w:r>
      <w:r w:rsidR="00FB43A0">
        <w:rPr>
          <w:rFonts w:ascii="Bookman Old Style" w:eastAsia="SimSun" w:hAnsi="Bookman Old Style" w:cs="font268"/>
          <w:lang w:eastAsia="ar-SA"/>
        </w:rPr>
        <w:t xml:space="preserve">, </w:t>
      </w:r>
      <w:r w:rsidRPr="00DA48EF">
        <w:rPr>
          <w:rFonts w:ascii="Bookman Old Style" w:eastAsia="SimSun" w:hAnsi="Bookman Old Style" w:cs="font268"/>
          <w:lang w:eastAsia="ar-SA"/>
        </w:rPr>
        <w:t xml:space="preserve">καθημερινά και για χρονικό διάστημα </w:t>
      </w: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από Δευτέρα </w:t>
      </w:r>
      <w:r w:rsidR="00415161">
        <w:rPr>
          <w:rFonts w:ascii="Bookman Old Style" w:eastAsia="SimSun" w:hAnsi="Bookman Old Style" w:cs="font268"/>
          <w:b/>
          <w:bCs/>
          <w:lang w:eastAsia="ar-SA"/>
        </w:rPr>
        <w:t>27 Ιουνίου</w:t>
      </w: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 έως και </w:t>
      </w:r>
      <w:r w:rsidR="00E36897">
        <w:rPr>
          <w:rFonts w:ascii="Bookman Old Style" w:eastAsia="SimSun" w:hAnsi="Bookman Old Style" w:cs="font268"/>
          <w:b/>
          <w:bCs/>
          <w:lang w:eastAsia="ar-SA"/>
        </w:rPr>
        <w:t>Παρασκευή 0</w:t>
      </w:r>
      <w:r w:rsidR="00415161">
        <w:rPr>
          <w:rFonts w:ascii="Bookman Old Style" w:eastAsia="SimSun" w:hAnsi="Bookman Old Style" w:cs="font268"/>
          <w:b/>
          <w:bCs/>
          <w:lang w:eastAsia="ar-SA"/>
        </w:rPr>
        <w:t>1</w:t>
      </w:r>
      <w:r w:rsidR="00E36897">
        <w:rPr>
          <w:rFonts w:ascii="Bookman Old Style" w:eastAsia="SimSun" w:hAnsi="Bookman Old Style" w:cs="font268"/>
          <w:b/>
          <w:bCs/>
          <w:lang w:eastAsia="ar-SA"/>
        </w:rPr>
        <w:t xml:space="preserve"> </w:t>
      </w:r>
      <w:r w:rsidR="00FB43A0">
        <w:rPr>
          <w:rFonts w:ascii="Bookman Old Style" w:eastAsia="SimSun" w:hAnsi="Bookman Old Style" w:cs="font268"/>
          <w:b/>
          <w:bCs/>
          <w:lang w:eastAsia="ar-SA"/>
        </w:rPr>
        <w:t>Ιουλίου 202</w:t>
      </w:r>
      <w:r w:rsidR="00415161">
        <w:rPr>
          <w:rFonts w:ascii="Bookman Old Style" w:eastAsia="SimSun" w:hAnsi="Bookman Old Style" w:cs="font268"/>
          <w:b/>
          <w:bCs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>, στα γραφεία της Κ.Ε.Δ.Α (Π. Αιγινήτου 4 | 2ος όροφος) κι ώρες 09:</w:t>
      </w:r>
      <w:r w:rsidR="00E36897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0 – 1</w:t>
      </w:r>
      <w:r w:rsidR="00FB43A0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:</w:t>
      </w:r>
      <w:r w:rsidR="00E36897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0</w:t>
      </w:r>
      <w:bookmarkStart w:id="0" w:name="_Hlk43682432"/>
      <w:r w:rsidR="00FB43A0">
        <w:rPr>
          <w:rFonts w:ascii="Bookman Old Style" w:eastAsia="SimSun" w:hAnsi="Bookman Old Style" w:cs="font268"/>
          <w:lang w:eastAsia="ar-SA"/>
        </w:rPr>
        <w:t>.</w:t>
      </w:r>
    </w:p>
    <w:p w14:paraId="2C124779" w14:textId="77777777" w:rsidR="00CD3BF6" w:rsidRDefault="005A27D4" w:rsidP="005A27D4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5A27D4">
        <w:rPr>
          <w:rFonts w:ascii="Bookman Old Style" w:eastAsia="SimSun" w:hAnsi="Bookman Old Style" w:cs="font268"/>
          <w:lang w:eastAsia="ar-SA"/>
        </w:rPr>
        <w:t>Απαραίτητο είναι να αναφέρονται α) κόστος ανά παράσταση και β) κόστος ανά πρόβα (εφόσον ζητηθεί).</w:t>
      </w:r>
      <w:r w:rsidR="00CD3BF6">
        <w:rPr>
          <w:rFonts w:ascii="Bookman Old Style" w:eastAsia="SimSun" w:hAnsi="Bookman Old Style" w:cs="font268"/>
          <w:lang w:eastAsia="ar-SA"/>
        </w:rPr>
        <w:t xml:space="preserve"> </w:t>
      </w:r>
    </w:p>
    <w:p w14:paraId="696F75DF" w14:textId="08DC464E" w:rsidR="005A27D4" w:rsidRPr="005A27D4" w:rsidRDefault="00CD3BF6" w:rsidP="005A27D4">
      <w:pPr>
        <w:suppressAutoHyphens/>
        <w:spacing w:line="360" w:lineRule="auto"/>
        <w:jc w:val="both"/>
        <w:rPr>
          <w:rFonts w:ascii="Bookman Old Style" w:eastAsia="SimSun" w:hAnsi="Bookman Old Style" w:cs="font268"/>
          <w:i/>
          <w:iCs/>
          <w:lang w:eastAsia="ar-SA"/>
        </w:rPr>
      </w:pPr>
      <w:r w:rsidRPr="00CD3BF6">
        <w:rPr>
          <w:rFonts w:ascii="Bookman Old Style" w:eastAsia="SimSun" w:hAnsi="Bookman Old Style" w:cs="font268"/>
          <w:i/>
          <w:iCs/>
          <w:lang w:eastAsia="ar-SA"/>
        </w:rPr>
        <w:t xml:space="preserve">Σημειώνεται </w:t>
      </w:r>
      <w:r w:rsidR="005A27D4" w:rsidRPr="005A27D4">
        <w:rPr>
          <w:rFonts w:ascii="Bookman Old Style" w:eastAsia="SimSun" w:hAnsi="Bookman Old Style" w:cs="font268"/>
          <w:i/>
          <w:iCs/>
          <w:lang w:eastAsia="ar-SA"/>
        </w:rPr>
        <w:t>πως ο χειρισμός των μηχανημάτων αποτελεί, αποκλειστικά και μόνον, ευθύνη της εταιρείας που θα αναλάβει το εν λόγω έργο.</w:t>
      </w:r>
    </w:p>
    <w:p w14:paraId="6E0146CC" w14:textId="77777777" w:rsidR="005A27D4" w:rsidRPr="00DA48EF" w:rsidRDefault="005A27D4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</w:p>
    <w:p w14:paraId="5B2E95EE" w14:textId="77777777" w:rsidR="00DA48EF" w:rsidRPr="00DA48EF" w:rsidRDefault="00DA48EF" w:rsidP="00DA48EF">
      <w:pPr>
        <w:suppressAutoHyphens/>
        <w:spacing w:line="360" w:lineRule="auto"/>
        <w:jc w:val="both"/>
        <w:rPr>
          <w:rFonts w:ascii="Bookman Old Style" w:eastAsia="SimSun" w:hAnsi="Bookman Old Style" w:cs="Arial"/>
          <w:color w:val="222222"/>
          <w:lang w:eastAsia="ar-SA"/>
        </w:rPr>
      </w:pPr>
    </w:p>
    <w:p w14:paraId="253ABB7B" w14:textId="4206EB02" w:rsidR="00DA48EF" w:rsidRDefault="00D0382E" w:rsidP="00D0382E">
      <w:pPr>
        <w:suppressAutoHyphens/>
        <w:spacing w:line="360" w:lineRule="auto"/>
        <w:ind w:firstLine="709"/>
        <w:rPr>
          <w:rFonts w:ascii="Bookman Old Style" w:eastAsia="SimSun" w:hAnsi="Bookman Old Style" w:cs="Arial"/>
          <w:color w:val="222222"/>
          <w:lang w:eastAsia="ar-SA"/>
        </w:rPr>
      </w:pPr>
      <w:r>
        <w:rPr>
          <w:rFonts w:ascii="Bookman Old Style" w:eastAsia="SimSun" w:hAnsi="Bookman Old Style" w:cs="Arial"/>
          <w:color w:val="222222"/>
          <w:lang w:eastAsia="ar-SA"/>
        </w:rPr>
        <w:t xml:space="preserve">                                       </w:t>
      </w:r>
      <w:r w:rsidR="00EA453F">
        <w:rPr>
          <w:rFonts w:ascii="Bookman Old Style" w:eastAsia="SimSun" w:hAnsi="Bookman Old Style" w:cs="Arial"/>
          <w:color w:val="222222"/>
          <w:lang w:eastAsia="ar-SA"/>
        </w:rPr>
        <w:t>Ο</w:t>
      </w:r>
      <w:r w:rsidR="00DA48EF" w:rsidRPr="00DA48EF">
        <w:rPr>
          <w:rFonts w:ascii="Bookman Old Style" w:eastAsia="SimSun" w:hAnsi="Bookman Old Style" w:cs="Arial"/>
          <w:color w:val="222222"/>
          <w:lang w:eastAsia="ar-SA"/>
        </w:rPr>
        <w:t xml:space="preserve"> Πρόεδρος της </w:t>
      </w:r>
      <w:r>
        <w:rPr>
          <w:rFonts w:ascii="Bookman Old Style" w:eastAsia="SimSun" w:hAnsi="Bookman Old Style" w:cs="Arial"/>
          <w:color w:val="222222"/>
          <w:lang w:eastAsia="ar-SA"/>
        </w:rPr>
        <w:t>Κ.Ε.Δ.Α.</w:t>
      </w:r>
    </w:p>
    <w:p w14:paraId="2D99557E" w14:textId="197DFD95" w:rsidR="00D0382E" w:rsidRPr="00DA48EF" w:rsidRDefault="00D0382E" w:rsidP="00D0382E">
      <w:pPr>
        <w:suppressAutoHyphens/>
        <w:spacing w:line="360" w:lineRule="auto"/>
        <w:ind w:left="2880"/>
        <w:rPr>
          <w:rFonts w:ascii="Bookman Old Style" w:eastAsia="SimSun" w:hAnsi="Bookman Old Style" w:cs="font268"/>
          <w:lang w:eastAsia="ar-SA"/>
        </w:rPr>
      </w:pPr>
      <w:r>
        <w:rPr>
          <w:rFonts w:ascii="Bookman Old Style" w:eastAsia="SimSun" w:hAnsi="Bookman Old Style" w:cs="Arial"/>
          <w:color w:val="222222"/>
          <w:lang w:eastAsia="ar-SA"/>
        </w:rPr>
        <w:t xml:space="preserve">             </w:t>
      </w:r>
      <w:bookmarkEnd w:id="0"/>
      <w:r w:rsidR="00EA453F">
        <w:rPr>
          <w:rFonts w:ascii="Bookman Old Style" w:eastAsia="SimSun" w:hAnsi="Bookman Old Style" w:cs="Arial"/>
          <w:color w:val="222222"/>
          <w:lang w:eastAsia="ar-SA"/>
        </w:rPr>
        <w:t>Νίκος Πτερούδης</w:t>
      </w:r>
    </w:p>
    <w:sectPr w:rsidR="00D0382E" w:rsidRPr="00DA48EF" w:rsidSect="004E6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163" w:left="11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8AF5" w14:textId="77777777" w:rsidR="00E93BE6" w:rsidRDefault="00E93BE6" w:rsidP="00A01707">
      <w:pPr>
        <w:spacing w:after="0" w:line="240" w:lineRule="auto"/>
      </w:pPr>
      <w:r>
        <w:separator/>
      </w:r>
    </w:p>
  </w:endnote>
  <w:endnote w:type="continuationSeparator" w:id="0">
    <w:p w14:paraId="398B9D0B" w14:textId="77777777" w:rsidR="00E93BE6" w:rsidRDefault="00E93BE6" w:rsidP="00A0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ont268">
    <w:altName w:val="Cambria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5CDA" w14:textId="77777777" w:rsidR="00A01707" w:rsidRDefault="00A017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C87F" w14:textId="77777777" w:rsidR="00A01707" w:rsidRDefault="00A017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4251" w14:textId="77777777" w:rsidR="00A01707" w:rsidRDefault="00A017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4E4" w14:textId="77777777" w:rsidR="00E93BE6" w:rsidRDefault="00E93BE6" w:rsidP="00A01707">
      <w:pPr>
        <w:spacing w:after="0" w:line="240" w:lineRule="auto"/>
      </w:pPr>
      <w:r>
        <w:separator/>
      </w:r>
    </w:p>
  </w:footnote>
  <w:footnote w:type="continuationSeparator" w:id="0">
    <w:p w14:paraId="0116E3C6" w14:textId="77777777" w:rsidR="00E93BE6" w:rsidRDefault="00E93BE6" w:rsidP="00A0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45B5" w14:textId="65CA74DE" w:rsidR="00A01707" w:rsidRDefault="00A017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414D" w14:textId="22F25F69" w:rsidR="00A01707" w:rsidRDefault="00A0170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DED2" w14:textId="3A8A46CA" w:rsidR="00A01707" w:rsidRDefault="00A017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99B"/>
    <w:multiLevelType w:val="hybridMultilevel"/>
    <w:tmpl w:val="461C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596F"/>
    <w:multiLevelType w:val="multilevel"/>
    <w:tmpl w:val="84A06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7604E"/>
    <w:multiLevelType w:val="hybridMultilevel"/>
    <w:tmpl w:val="CA4EC2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565B"/>
    <w:multiLevelType w:val="hybridMultilevel"/>
    <w:tmpl w:val="544EBA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7838"/>
    <w:multiLevelType w:val="hybridMultilevel"/>
    <w:tmpl w:val="77B82B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29B"/>
    <w:multiLevelType w:val="multilevel"/>
    <w:tmpl w:val="2940E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62702D0E"/>
    <w:multiLevelType w:val="multilevel"/>
    <w:tmpl w:val="5C8834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6C9C6858"/>
    <w:multiLevelType w:val="hybridMultilevel"/>
    <w:tmpl w:val="71E000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843C9"/>
    <w:multiLevelType w:val="multilevel"/>
    <w:tmpl w:val="834C9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813911391">
    <w:abstractNumId w:val="6"/>
  </w:num>
  <w:num w:numId="2" w16cid:durableId="544753438">
    <w:abstractNumId w:val="5"/>
  </w:num>
  <w:num w:numId="3" w16cid:durableId="1992444025">
    <w:abstractNumId w:val="8"/>
  </w:num>
  <w:num w:numId="4" w16cid:durableId="963537423">
    <w:abstractNumId w:val="1"/>
  </w:num>
  <w:num w:numId="5" w16cid:durableId="398212882">
    <w:abstractNumId w:val="0"/>
  </w:num>
  <w:num w:numId="6" w16cid:durableId="2126537481">
    <w:abstractNumId w:val="2"/>
  </w:num>
  <w:num w:numId="7" w16cid:durableId="1385179648">
    <w:abstractNumId w:val="7"/>
  </w:num>
  <w:num w:numId="8" w16cid:durableId="1976598502">
    <w:abstractNumId w:val="3"/>
  </w:num>
  <w:num w:numId="9" w16cid:durableId="695429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3E"/>
    <w:rsid w:val="000079B9"/>
    <w:rsid w:val="000615D8"/>
    <w:rsid w:val="000E1954"/>
    <w:rsid w:val="000F4E4B"/>
    <w:rsid w:val="001620BE"/>
    <w:rsid w:val="0017068B"/>
    <w:rsid w:val="00196220"/>
    <w:rsid w:val="0021683D"/>
    <w:rsid w:val="00251700"/>
    <w:rsid w:val="002C0F36"/>
    <w:rsid w:val="002F7206"/>
    <w:rsid w:val="003743DF"/>
    <w:rsid w:val="003F190E"/>
    <w:rsid w:val="003F7A71"/>
    <w:rsid w:val="00415161"/>
    <w:rsid w:val="00440CDC"/>
    <w:rsid w:val="004B0615"/>
    <w:rsid w:val="004E670A"/>
    <w:rsid w:val="0051118C"/>
    <w:rsid w:val="005A27D4"/>
    <w:rsid w:val="005A2B00"/>
    <w:rsid w:val="005F72DA"/>
    <w:rsid w:val="007B2243"/>
    <w:rsid w:val="007D299C"/>
    <w:rsid w:val="00805476"/>
    <w:rsid w:val="00832104"/>
    <w:rsid w:val="00872C99"/>
    <w:rsid w:val="008747A4"/>
    <w:rsid w:val="00882835"/>
    <w:rsid w:val="00887DCF"/>
    <w:rsid w:val="008B45A1"/>
    <w:rsid w:val="00915A01"/>
    <w:rsid w:val="00A01707"/>
    <w:rsid w:val="00A11F95"/>
    <w:rsid w:val="00A93AEF"/>
    <w:rsid w:val="00AB3672"/>
    <w:rsid w:val="00AF6F5B"/>
    <w:rsid w:val="00CD3BF6"/>
    <w:rsid w:val="00CF74B9"/>
    <w:rsid w:val="00D0382E"/>
    <w:rsid w:val="00D769FE"/>
    <w:rsid w:val="00DA48EF"/>
    <w:rsid w:val="00DD103E"/>
    <w:rsid w:val="00DE56E9"/>
    <w:rsid w:val="00E136DF"/>
    <w:rsid w:val="00E317A5"/>
    <w:rsid w:val="00E36897"/>
    <w:rsid w:val="00E40B22"/>
    <w:rsid w:val="00E93A41"/>
    <w:rsid w:val="00E93BE6"/>
    <w:rsid w:val="00EA453F"/>
    <w:rsid w:val="00FA559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07150EB"/>
  <w15:docId w15:val="{F784C898-8952-4C48-B114-4CBD0BA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Κείμενο πλαισίου Char1"/>
    <w:basedOn w:val="a0"/>
    <w:link w:val="a3"/>
    <w:uiPriority w:val="99"/>
    <w:semiHidden/>
    <w:qFormat/>
    <w:rsid w:val="00F469B6"/>
    <w:rPr>
      <w:rFonts w:ascii="Lucida Grande" w:hAnsi="Lucida Grande"/>
      <w:sz w:val="18"/>
      <w:szCs w:val="18"/>
    </w:rPr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character" w:customStyle="1" w:styleId="a5">
    <w:name w:val="Κουκίδες"/>
    <w:qFormat/>
    <w:rPr>
      <w:rFonts w:ascii="OpenSymbol" w:eastAsia="OpenSymbol" w:hAnsi="OpenSymbol"/>
    </w:rPr>
  </w:style>
  <w:style w:type="character" w:customStyle="1" w:styleId="Char">
    <w:name w:val="Υποσέλιδο Char"/>
    <w:qFormat/>
  </w:style>
  <w:style w:type="character" w:customStyle="1" w:styleId="Char0">
    <w:name w:val="Κεφαλίδα Char"/>
    <w:qFormat/>
  </w:style>
  <w:style w:type="character" w:customStyle="1" w:styleId="Char2">
    <w:name w:val="Κείμενο πλαισίου Char"/>
    <w:qFormat/>
    <w:rPr>
      <w:rFonts w:ascii="Tahoma" w:eastAsia="Tahoma" w:hAnsi="Tahoma"/>
      <w:sz w:val="16"/>
      <w:szCs w:val="16"/>
    </w:rPr>
  </w:style>
  <w:style w:type="character" w:customStyle="1" w:styleId="DefaultParagraphFont1">
    <w:name w:val="Default Paragraph Font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2z3">
    <w:name w:val="WW8Num2z3"/>
    <w:qFormat/>
    <w:rPr>
      <w:rFonts w:ascii="Symbol" w:eastAsia="Symbol" w:hAnsi="Symbol"/>
    </w:rPr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Calibri"/>
      <w:caps w:val="0"/>
      <w:smallCaps w:val="0"/>
      <w:lang w:eastAsia="el-GR"/>
    </w:rPr>
  </w:style>
  <w:style w:type="character" w:customStyle="1" w:styleId="WW8Num3z0">
    <w:name w:val="WW8Num3z0"/>
    <w:qFormat/>
    <w:rPr>
      <w:rFonts w:ascii="Wingdings" w:eastAsia="OpenSymbol" w:hAnsi="Wingdings"/>
      <w:caps w:val="0"/>
      <w:smallCaps w:val="0"/>
      <w:lang w:val="el-GR"/>
    </w:rPr>
  </w:style>
  <w:style w:type="character" w:customStyle="1" w:styleId="WW8Num2z0">
    <w:name w:val="WW8Num2z0"/>
    <w:qFormat/>
    <w:rPr>
      <w:rFonts w:ascii="Wingdings" w:eastAsia="OpenSymbol" w:hAnsi="Wingdings"/>
      <w:caps w:val="0"/>
      <w:smallCaps w:val="0"/>
      <w:lang w:val="el-GR"/>
    </w:rPr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eastAsia="Calibri"/>
      <w:caps w:val="0"/>
      <w:smallCaps w:val="0"/>
      <w:lang w:eastAsia="en-US"/>
    </w:rPr>
  </w:style>
  <w:style w:type="character" w:customStyle="1" w:styleId="a6">
    <w:name w:val="Σύνδεσμος διαδικτύου"/>
    <w:rPr>
      <w:color w:val="000080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1"/>
    <w:uiPriority w:val="99"/>
    <w:semiHidden/>
    <w:unhideWhenUsed/>
    <w:qFormat/>
    <w:rsid w:val="00F469B6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ac">
    <w:name w:val="List Paragraph"/>
    <w:basedOn w:val="a"/>
    <w:uiPriority w:val="34"/>
    <w:qFormat/>
    <w:rsid w:val="00F469B6"/>
    <w:pPr>
      <w:ind w:left="720"/>
      <w:contextualSpacing/>
    </w:pPr>
  </w:style>
  <w:style w:type="paragraph" w:customStyle="1" w:styleId="BalloonText1">
    <w:name w:val="Balloon Text1"/>
    <w:basedOn w:val="a"/>
    <w:qFormat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NormalWeb1">
    <w:name w:val="Normal (Web)1"/>
    <w:basedOn w:val="a"/>
    <w:qFormat/>
    <w:pPr>
      <w:spacing w:before="100" w:after="100" w:line="100" w:lineRule="atLeast"/>
    </w:pPr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paragraph" w:customStyle="1" w:styleId="1">
    <w:name w:val="Λεζάντα1"/>
    <w:basedOn w:val="a"/>
    <w:qFormat/>
    <w:pPr>
      <w:spacing w:before="120" w:after="120"/>
    </w:pPr>
    <w:rPr>
      <w:rFonts w:eastAsia="Mangal"/>
      <w:i/>
      <w:iCs/>
    </w:rPr>
  </w:style>
  <w:style w:type="paragraph" w:customStyle="1" w:styleId="Standard">
    <w:name w:val="Standard"/>
    <w:qFormat/>
    <w:rsid w:val="00C17770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-">
    <w:name w:val="Hyperlink"/>
    <w:basedOn w:val="a0"/>
    <w:uiPriority w:val="99"/>
    <w:unhideWhenUsed/>
    <w:rsid w:val="00440CDC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40CDC"/>
    <w:rPr>
      <w:color w:val="605E5C"/>
      <w:shd w:val="clear" w:color="auto" w:fill="E1DFDD"/>
    </w:rPr>
  </w:style>
  <w:style w:type="paragraph" w:styleId="ad">
    <w:name w:val="header"/>
    <w:basedOn w:val="a"/>
    <w:link w:val="Char10"/>
    <w:uiPriority w:val="99"/>
    <w:unhideWhenUsed/>
    <w:rsid w:val="00A01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Κεφαλίδα Char1"/>
    <w:basedOn w:val="a0"/>
    <w:link w:val="ad"/>
    <w:uiPriority w:val="99"/>
    <w:rsid w:val="00A01707"/>
    <w:rPr>
      <w:sz w:val="22"/>
    </w:rPr>
  </w:style>
  <w:style w:type="paragraph" w:styleId="ae">
    <w:name w:val="footer"/>
    <w:basedOn w:val="a"/>
    <w:link w:val="Char11"/>
    <w:uiPriority w:val="99"/>
    <w:unhideWhenUsed/>
    <w:rsid w:val="00A01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Υποσέλιδο Char1"/>
    <w:basedOn w:val="a0"/>
    <w:link w:val="ae"/>
    <w:uiPriority w:val="99"/>
    <w:rsid w:val="00A017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da@aeginagimos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Fish</dc:creator>
  <cp:lastModifiedBy>keda aeginas</cp:lastModifiedBy>
  <cp:revision>4</cp:revision>
  <cp:lastPrinted>2021-05-31T21:32:00Z</cp:lastPrinted>
  <dcterms:created xsi:type="dcterms:W3CDTF">2021-07-08T09:31:00Z</dcterms:created>
  <dcterms:modified xsi:type="dcterms:W3CDTF">2022-06-22T06:17:00Z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